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FF" w:rsidRPr="00737BFF" w:rsidRDefault="00737BFF" w:rsidP="00737BFF">
      <w:pPr>
        <w:pStyle w:val="Nagwek1"/>
        <w:spacing w:line="288" w:lineRule="auto"/>
        <w:jc w:val="right"/>
        <w:rPr>
          <w:rFonts w:asciiTheme="minorHAnsi" w:hAnsiTheme="minorHAnsi" w:cs="Calibri"/>
          <w:b w:val="0"/>
          <w:i/>
          <w:iCs/>
          <w:sz w:val="16"/>
          <w:szCs w:val="16"/>
        </w:rPr>
      </w:pPr>
      <w:r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Załącznik nr 2 </w:t>
      </w:r>
      <w:r w:rsidRPr="00737BFF"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do FORMULARZA ZGŁOSZENIOWEGO </w:t>
      </w:r>
    </w:p>
    <w:p w:rsidR="003C2EFB" w:rsidRPr="00737BFF" w:rsidRDefault="003C2EFB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223597" w:rsidRDefault="00223597" w:rsidP="003C2EFB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597"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OTRZYMANEJ POMOCY</w:t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MINIMIS</w:t>
      </w:r>
      <w:proofErr w:type="spellEnd"/>
      <w:r w:rsidR="003C2EFB" w:rsidRPr="00223597">
        <w:rPr>
          <w:rStyle w:val="Odwoanieprzypisudolnego"/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2EFB" w:rsidRPr="00223597" w:rsidRDefault="003C2EFB" w:rsidP="003C2EFB">
      <w:pPr>
        <w:jc w:val="center"/>
        <w:rPr>
          <w:rFonts w:asciiTheme="minorHAnsi" w:hAnsiTheme="minorHAnsi" w:cs="Tahoma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B22B35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94717">
        <w:rPr>
          <w:rFonts w:ascii="Century Gothic" w:hAnsi="Century Gothic"/>
          <w:sz w:val="28"/>
        </w:rPr>
      </w:r>
      <w:r w:rsidR="00094717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</w:t>
      </w:r>
      <w:proofErr w:type="gramStart"/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proofErr w:type="gramEnd"/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</w:t>
      </w:r>
      <w:proofErr w:type="spellStart"/>
      <w:r w:rsidRPr="00737BFF">
        <w:rPr>
          <w:rFonts w:asciiTheme="minorHAnsi" w:hAnsiTheme="minorHAnsi" w:cs="Tahoma"/>
          <w:i/>
          <w:sz w:val="20"/>
          <w:szCs w:val="20"/>
        </w:rPr>
        <w:t>minimis</w:t>
      </w:r>
      <w:proofErr w:type="spellEnd"/>
      <w:r w:rsidRPr="00737BFF">
        <w:rPr>
          <w:rFonts w:asciiTheme="minorHAnsi" w:hAnsiTheme="minorHAnsi" w:cs="Tahoma"/>
          <w:i/>
          <w:sz w:val="20"/>
          <w:szCs w:val="20"/>
        </w:rPr>
        <w:t xml:space="preserve">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8C7613" w:rsidRPr="00737BFF" w:rsidTr="001A0F36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Podstawa prawna otrzymanej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  <w:proofErr w:type="spellEnd"/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Dzień udzielenia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  <w:proofErr w:type="spellEnd"/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Forma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Wartość pomocy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  <w:proofErr w:type="spellEnd"/>
          </w:p>
        </w:tc>
      </w:tr>
      <w:tr w:rsidR="008C7613" w:rsidRPr="00737BFF" w:rsidTr="008C7613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 xml:space="preserve">w </w:t>
            </w:r>
            <w:proofErr w:type="spellStart"/>
            <w:r w:rsidRPr="00737BFF">
              <w:rPr>
                <w:rFonts w:asciiTheme="minorHAnsi" w:hAnsiTheme="minorHAnsi" w:cs="Tahoma"/>
                <w:i/>
                <w:sz w:val="20"/>
              </w:rPr>
              <w:t>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  <w:proofErr w:type="spellEnd"/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</w:trPr>
        <w:tc>
          <w:tcPr>
            <w:tcW w:w="3403" w:type="pct"/>
            <w:gridSpan w:val="5"/>
          </w:tcPr>
          <w:p w:rsidR="003C2EFB" w:rsidRPr="00737BFF" w:rsidRDefault="003C2EFB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Razem pomoc de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B22B35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94717">
        <w:rPr>
          <w:rFonts w:ascii="Century Gothic" w:hAnsi="Century Gothic"/>
          <w:sz w:val="28"/>
        </w:rPr>
      </w:r>
      <w:r w:rsidR="00094717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Pr="00737BFF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737BFF" w:rsidRDefault="00356677" w:rsidP="00356677">
      <w:pPr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 xml:space="preserve">Wnioskodawca oraz osoby reprezentujące Wnioskodawcę są / nie są ** wykluczone, stosownie do Rozporządzenia Komisji (UE) nr 1407/2013 z dnia 18 grudnia </w:t>
      </w:r>
      <w:proofErr w:type="spellStart"/>
      <w:r w:rsidRPr="00737BFF">
        <w:rPr>
          <w:rFonts w:asciiTheme="minorHAnsi" w:hAnsiTheme="minorHAnsi" w:cs="Tahoma"/>
          <w:b/>
          <w:sz w:val="20"/>
          <w:szCs w:val="20"/>
        </w:rPr>
        <w:t>2013r</w:t>
      </w:r>
      <w:proofErr w:type="spellEnd"/>
      <w:r w:rsidRPr="00737BFF">
        <w:rPr>
          <w:rFonts w:asciiTheme="minorHAnsi" w:hAnsiTheme="minorHAnsi" w:cs="Tahoma"/>
          <w:b/>
          <w:sz w:val="20"/>
          <w:szCs w:val="20"/>
        </w:rPr>
        <w:t xml:space="preserve">. w sprawie stosowania art. 107 i 108 Traktatu o funkcjonowaniu Unii Europejskiej do pomocy de </w:t>
      </w:r>
      <w:proofErr w:type="spellStart"/>
      <w:r w:rsidRPr="00737BFF">
        <w:rPr>
          <w:rFonts w:asciiTheme="minorHAnsi" w:hAnsiTheme="minorHAnsi" w:cs="Tahoma"/>
          <w:b/>
          <w:sz w:val="20"/>
          <w:szCs w:val="20"/>
        </w:rPr>
        <w:t>minimis</w:t>
      </w:r>
      <w:proofErr w:type="spellEnd"/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(Dz. Urz. UE L 352/1 z </w:t>
      </w:r>
      <w:proofErr w:type="spellStart"/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24.12.2013r</w:t>
      </w:r>
      <w:proofErr w:type="spellEnd"/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.). </w:t>
      </w:r>
    </w:p>
    <w:p w:rsidR="00356677" w:rsidRPr="00737BFF" w:rsidRDefault="00356677" w:rsidP="00356677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figurują / nie figurują ** w rejestrze podmiotów wykluczonych prowadzonym przez Ministra Finansów na podstawie art. 210 ustawy z dnia 27 sierpnia 2009 r. o finansach publicznych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(Dz. Urz. UE L 352/1 z </w:t>
      </w:r>
      <w:proofErr w:type="spellStart"/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24.12.2013r</w:t>
      </w:r>
      <w:proofErr w:type="spellEnd"/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.).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Zgodnie z art. 44 ust. 1 ustawy z dnia 30 kwietnia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2004r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 xml:space="preserve">. o postępowaniu w sprawach dotyczących pomocy publicznej (Dz. U. Nr 123, poz. 1291 z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5E5D28" w:rsidRDefault="005E5D28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 xml:space="preserve">Miejscowość i </w:t>
      </w:r>
      <w:proofErr w:type="gramStart"/>
      <w:r w:rsidRPr="005A02B6">
        <w:rPr>
          <w:rFonts w:ascii="Calibri" w:hAnsi="Calibri"/>
          <w:b/>
          <w:i/>
          <w:sz w:val="14"/>
          <w:szCs w:val="14"/>
        </w:rPr>
        <w:t>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proofErr w:type="gramEnd"/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P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3C2EFB" w:rsidRPr="00737BFF" w:rsidRDefault="003C2EFB" w:rsidP="003C2EFB">
      <w:pPr>
        <w:spacing w:line="100" w:lineRule="atLeast"/>
        <w:rPr>
          <w:rStyle w:val="t3"/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</w:t>
      </w:r>
      <w:proofErr w:type="gramStart"/>
      <w:r w:rsidRPr="00737BFF">
        <w:rPr>
          <w:rFonts w:asciiTheme="minorHAnsi" w:hAnsiTheme="minorHAnsi" w:cs="Tahoma"/>
          <w:sz w:val="20"/>
          <w:szCs w:val="20"/>
          <w:vertAlign w:val="superscript"/>
        </w:rPr>
        <w:t>*  niepotrzebne</w:t>
      </w:r>
      <w:proofErr w:type="gramEnd"/>
      <w:r w:rsidRPr="00737BFF">
        <w:rPr>
          <w:rFonts w:asciiTheme="minorHAnsi" w:hAnsiTheme="minorHAnsi" w:cs="Tahoma"/>
          <w:sz w:val="20"/>
          <w:szCs w:val="20"/>
          <w:vertAlign w:val="superscript"/>
        </w:rPr>
        <w:t xml:space="preserve"> skreślić</w:t>
      </w:r>
    </w:p>
    <w:p w:rsidR="003C2EFB" w:rsidRPr="00737BFF" w:rsidRDefault="003C2EFB" w:rsidP="003C2EFB">
      <w:pPr>
        <w:rPr>
          <w:rFonts w:asciiTheme="minorHAnsi" w:hAnsiTheme="minorHAnsi" w:cs="Tahoma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F951F8" w:rsidRPr="00737BFF" w:rsidRDefault="00F951F8" w:rsidP="00F951F8">
      <w:pPr>
        <w:pStyle w:val="Nagwek1"/>
        <w:tabs>
          <w:tab w:val="num" w:pos="0"/>
        </w:tabs>
        <w:suppressAutoHyphens/>
        <w:ind w:left="432" w:hanging="432"/>
        <w:jc w:val="center"/>
        <w:rPr>
          <w:rFonts w:asciiTheme="minorHAnsi" w:hAnsiTheme="minorHAnsi" w:cs="Tahoma"/>
          <w:b w:val="0"/>
          <w:sz w:val="36"/>
        </w:rPr>
      </w:pPr>
    </w:p>
    <w:p w:rsidR="006E73D2" w:rsidRPr="00737BFF" w:rsidRDefault="006E73D2" w:rsidP="006A3D61">
      <w:pPr>
        <w:rPr>
          <w:rFonts w:asciiTheme="minorHAnsi" w:hAnsiTheme="minorHAnsi" w:cs="Tahoma"/>
        </w:rPr>
      </w:pPr>
      <w:bookmarkStart w:id="0" w:name="_GoBack"/>
      <w:bookmarkEnd w:id="0"/>
    </w:p>
    <w:sectPr w:rsidR="006E73D2" w:rsidRPr="00737BFF" w:rsidSect="00E60462">
      <w:headerReference w:type="default" r:id="rId8"/>
      <w:footerReference w:type="default" r:id="rId9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8A" w:rsidRDefault="0025598A">
      <w:r>
        <w:separator/>
      </w:r>
    </w:p>
  </w:endnote>
  <w:endnote w:type="continuationSeparator" w:id="0">
    <w:p w:rsidR="0025598A" w:rsidRDefault="002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2"/>
        <w:szCs w:val="16"/>
      </w:rPr>
    </w:pPr>
    <w:r w:rsidRPr="00094717">
      <w:rPr>
        <w:rFonts w:ascii="Calibri" w:hAnsi="Calibri"/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7B8A0" wp14:editId="4692A778">
              <wp:simplePos x="0" y="0"/>
              <wp:positionH relativeFrom="column">
                <wp:posOffset>-459202</wp:posOffset>
              </wp:positionH>
              <wp:positionV relativeFrom="paragraph">
                <wp:posOffset>28575</wp:posOffset>
              </wp:positionV>
              <wp:extent cx="6684010" cy="635"/>
              <wp:effectExtent l="0" t="0" r="21590" b="3746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F5EB0" id="Łącznik prostoliniowy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2.25pt" to="490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7LMg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"/>
          </w:pict>
        </mc:Fallback>
      </mc:AlternateContent>
    </w:r>
  </w:p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Projekt dofinansowany z</w:t>
    </w:r>
    <w:r w:rsidR="003B0B09" w:rsidRPr="00094717">
      <w:rPr>
        <w:rFonts w:ascii="Calibri" w:hAnsi="Calibri"/>
        <w:b/>
        <w:sz w:val="18"/>
        <w:szCs w:val="18"/>
      </w:rPr>
      <w:t>e środków</w:t>
    </w:r>
    <w:r w:rsidRPr="00094717">
      <w:rPr>
        <w:rFonts w:ascii="Calibri" w:hAnsi="Calibri"/>
        <w:b/>
        <w:sz w:val="18"/>
        <w:szCs w:val="18"/>
      </w:rPr>
      <w:t xml:space="preserve"> Europejskiego Funduszu Społecznego </w:t>
    </w:r>
  </w:p>
  <w:p w:rsidR="00076141" w:rsidRPr="00094717" w:rsidRDefault="00737BFF" w:rsidP="00737BFF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w ramach Regionalnego Programu Operacyjnego Województwa Dolnośląskiego na lata 2014-2020</w:t>
    </w:r>
  </w:p>
  <w:p w:rsidR="00E60462" w:rsidRPr="00094717" w:rsidRDefault="00E60462" w:rsidP="00E60462">
    <w:pPr>
      <w:pStyle w:val="Stopkadfr"/>
      <w:jc w:val="right"/>
      <w:rPr>
        <w:color w:val="auto"/>
        <w:sz w:val="18"/>
        <w:szCs w:val="21"/>
      </w:rPr>
    </w:pP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>PAGE   \* MERGEFORMAT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  <w:r w:rsidRPr="00094717">
      <w:rPr>
        <w:color w:val="auto"/>
        <w:sz w:val="18"/>
        <w:szCs w:val="21"/>
      </w:rPr>
      <w:t>/</w:t>
    </w: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 xml:space="preserve"> NUMPAGES   \* MERGEFORMAT 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8A" w:rsidRDefault="0025598A">
      <w:r>
        <w:separator/>
      </w:r>
    </w:p>
  </w:footnote>
  <w:footnote w:type="continuationSeparator" w:id="0">
    <w:p w:rsidR="0025598A" w:rsidRDefault="0025598A">
      <w:r>
        <w:continuationSeparator/>
      </w:r>
    </w:p>
  </w:footnote>
  <w:footnote w:id="1">
    <w:p w:rsidR="005467D6" w:rsidRPr="00DB62BA" w:rsidRDefault="003C2EFB" w:rsidP="003C2EFB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="005467D6" w:rsidRPr="008F0F05">
        <w:rPr>
          <w:sz w:val="18"/>
          <w:szCs w:val="18"/>
        </w:rPr>
        <w:t xml:space="preserve"> w rozumieniu art. 3 Rozporządzenia Komisji (UE) nr 1407/2013 z dnia 18 grudnia </w:t>
      </w:r>
      <w:proofErr w:type="spellStart"/>
      <w:r w:rsidR="005467D6" w:rsidRPr="008F0F05">
        <w:rPr>
          <w:sz w:val="18"/>
          <w:szCs w:val="18"/>
        </w:rPr>
        <w:t>2013r</w:t>
      </w:r>
      <w:proofErr w:type="spellEnd"/>
      <w:r w:rsidR="005467D6" w:rsidRPr="008F0F05">
        <w:rPr>
          <w:sz w:val="18"/>
          <w:szCs w:val="18"/>
        </w:rPr>
        <w:t>. w sprawie stosowania art. 107 i 10</w:t>
      </w:r>
      <w:r w:rsidRPr="008F0F05">
        <w:rPr>
          <w:sz w:val="18"/>
          <w:szCs w:val="18"/>
        </w:rPr>
        <w:t>8 Traktatu</w:t>
      </w:r>
      <w:r w:rsidR="005467D6" w:rsidRPr="008F0F05">
        <w:rPr>
          <w:sz w:val="18"/>
          <w:szCs w:val="18"/>
        </w:rPr>
        <w:t xml:space="preserve"> o funkcjonowaniu Unii Europejskiej</w:t>
      </w:r>
      <w:r w:rsidRPr="008F0F05">
        <w:rPr>
          <w:sz w:val="18"/>
          <w:szCs w:val="18"/>
        </w:rPr>
        <w:t xml:space="preserve"> do pomocy </w:t>
      </w:r>
      <w:r w:rsidR="005467D6" w:rsidRPr="008F0F05">
        <w:rPr>
          <w:i/>
          <w:sz w:val="18"/>
          <w:szCs w:val="18"/>
        </w:rPr>
        <w:t xml:space="preserve">de </w:t>
      </w:r>
      <w:proofErr w:type="spellStart"/>
      <w:r w:rsidR="005467D6" w:rsidRPr="008F0F05">
        <w:rPr>
          <w:i/>
          <w:sz w:val="18"/>
          <w:szCs w:val="18"/>
        </w:rPr>
        <w:t>minimis</w:t>
      </w:r>
      <w:proofErr w:type="spellEnd"/>
      <w:r w:rsidR="005467D6" w:rsidRPr="008F0F05">
        <w:rPr>
          <w:i/>
          <w:sz w:val="18"/>
          <w:szCs w:val="18"/>
        </w:rPr>
        <w:t xml:space="preserve">, </w:t>
      </w:r>
      <w:r w:rsidRPr="008F0F05">
        <w:rPr>
          <w:sz w:val="18"/>
          <w:szCs w:val="18"/>
        </w:rPr>
        <w:t xml:space="preserve">oznacza pomoc przyznaną </w:t>
      </w:r>
      <w:r w:rsidR="00A822FD" w:rsidRPr="008F0F05">
        <w:rPr>
          <w:sz w:val="18"/>
          <w:szCs w:val="18"/>
        </w:rPr>
        <w:t>jednemu przedsiębiorstwu w okresie trzech lat podatkowych</w:t>
      </w:r>
      <w:r w:rsidRPr="008F0F05">
        <w:rPr>
          <w:sz w:val="18"/>
          <w:szCs w:val="18"/>
        </w:rPr>
        <w:t>, która łącznie z pomocą udzieloną na podstawie wniosku n</w:t>
      </w:r>
      <w:r w:rsidR="00DB62BA" w:rsidRPr="008F0F05">
        <w:rPr>
          <w:sz w:val="18"/>
          <w:szCs w:val="18"/>
        </w:rPr>
        <w:t xml:space="preserve">ie przekroczy równowartości </w:t>
      </w:r>
      <w:proofErr w:type="gramStart"/>
      <w:r w:rsidR="00DB62BA" w:rsidRPr="008F0F05">
        <w:rPr>
          <w:sz w:val="18"/>
          <w:szCs w:val="18"/>
        </w:rPr>
        <w:t>200.00</w:t>
      </w:r>
      <w:r w:rsidR="008F0F05" w:rsidRPr="008F0F05">
        <w:rPr>
          <w:sz w:val="18"/>
          <w:szCs w:val="18"/>
        </w:rPr>
        <w:t>0</w:t>
      </w:r>
      <w:r w:rsidR="00DB62BA" w:rsidRPr="008F0F05">
        <w:rPr>
          <w:sz w:val="18"/>
          <w:szCs w:val="18"/>
        </w:rPr>
        <w:t xml:space="preserve"> </w:t>
      </w:r>
      <w:r w:rsidRPr="008F0F05">
        <w:rPr>
          <w:sz w:val="18"/>
          <w:szCs w:val="18"/>
        </w:rPr>
        <w:t xml:space="preserve"> EURO</w:t>
      </w:r>
      <w:proofErr w:type="gramEnd"/>
      <w:r w:rsidRPr="008F0F05">
        <w:rPr>
          <w:sz w:val="18"/>
          <w:szCs w:val="18"/>
        </w:rPr>
        <w:t xml:space="preserve">. </w:t>
      </w:r>
    </w:p>
  </w:footnote>
  <w:footnote w:id="2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 xml:space="preserve">Dzień nabycia przez wnioskodawcę prawa do skorzystania z pomocy, a w </w:t>
      </w:r>
      <w:proofErr w:type="gramStart"/>
      <w:r w:rsidRPr="00F65B3F">
        <w:rPr>
          <w:sz w:val="18"/>
          <w:szCs w:val="18"/>
        </w:rPr>
        <w:t>przypadku</w:t>
      </w:r>
      <w:proofErr w:type="gramEnd"/>
      <w:r w:rsidRPr="00F65B3F">
        <w:rPr>
          <w:sz w:val="18"/>
          <w:szCs w:val="18"/>
        </w:rPr>
        <w:t xml:space="preserve"> gdy udzielenie pomocy w formie ulgi podatkowej następuje na podstawie aktu normatywnego - terminy określone w art. 2 pkt 11 lit. a-c.</w:t>
      </w:r>
    </w:p>
  </w:footnote>
  <w:footnote w:id="4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 xml:space="preserve">Należy podać wartość pomocy jako ekwiwalent dotacji, obliczony zgodnie z rozporządzeniem Rady Ministrów z dnia 11 sierpnia </w:t>
      </w:r>
      <w:proofErr w:type="spellStart"/>
      <w:r w:rsidRPr="00F65B3F">
        <w:rPr>
          <w:sz w:val="18"/>
          <w:szCs w:val="18"/>
        </w:rPr>
        <w:t>2004r</w:t>
      </w:r>
      <w:proofErr w:type="spellEnd"/>
      <w:r w:rsidRPr="00F65B3F">
        <w:rPr>
          <w:sz w:val="18"/>
          <w:szCs w:val="18"/>
        </w:rPr>
        <w:t xml:space="preserve">. w sprawie szczegółowego sposobu obliczania wartości pomocy publicznej udzielanej w różnych formach (Dz. U. Nr 194, poz. 1983 i z </w:t>
      </w:r>
      <w:proofErr w:type="spellStart"/>
      <w:r w:rsidRPr="00F65B3F">
        <w:rPr>
          <w:sz w:val="18"/>
          <w:szCs w:val="18"/>
        </w:rPr>
        <w:t>2006r</w:t>
      </w:r>
      <w:proofErr w:type="spellEnd"/>
      <w:r w:rsidRPr="00F65B3F">
        <w:rPr>
          <w:sz w:val="18"/>
          <w:szCs w:val="18"/>
        </w:rPr>
        <w:t xml:space="preserve">. Nr 183, poz. 1355), wydanym na podstawie art. 11 ust. 2 ustawy z dnia 30 kwietnia </w:t>
      </w:r>
      <w:proofErr w:type="spellStart"/>
      <w:r w:rsidRPr="00F65B3F">
        <w:rPr>
          <w:sz w:val="18"/>
          <w:szCs w:val="18"/>
        </w:rPr>
        <w:t>2004r</w:t>
      </w:r>
      <w:proofErr w:type="spellEnd"/>
      <w:r w:rsidRPr="00F65B3F">
        <w:rPr>
          <w:sz w:val="18"/>
          <w:szCs w:val="18"/>
        </w:rPr>
        <w:t>. o postępowaniu w sprawach dotyczących pomocy publicznej.</w:t>
      </w:r>
    </w:p>
  </w:footnote>
  <w:footnote w:id="6">
    <w:p w:rsidR="008C7613" w:rsidRPr="00E60462" w:rsidRDefault="008C7613" w:rsidP="008C7613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</w:t>
      </w:r>
      <w:proofErr w:type="spellStart"/>
      <w:r w:rsidRPr="00F65B3F">
        <w:rPr>
          <w:sz w:val="18"/>
          <w:szCs w:val="18"/>
        </w:rPr>
        <w:t>2004r</w:t>
      </w:r>
      <w:proofErr w:type="spellEnd"/>
      <w:r w:rsidRPr="00F65B3F">
        <w:rPr>
          <w:sz w:val="18"/>
          <w:szCs w:val="18"/>
        </w:rPr>
        <w:t xml:space="preserve">. </w:t>
      </w:r>
      <w:proofErr w:type="gramStart"/>
      <w:r w:rsidRPr="00F65B3F">
        <w:rPr>
          <w:sz w:val="18"/>
          <w:szCs w:val="18"/>
        </w:rPr>
        <w:t>o  postępowaniu</w:t>
      </w:r>
      <w:proofErr w:type="gramEnd"/>
      <w:r w:rsidRPr="00F65B3F">
        <w:rPr>
          <w:sz w:val="18"/>
          <w:szCs w:val="18"/>
        </w:rPr>
        <w:t xml:space="preserve"> w sprawach dotyczących pomocy publicznej (Dz. U. z </w:t>
      </w:r>
      <w:proofErr w:type="spellStart"/>
      <w:r w:rsidRPr="00F65B3F">
        <w:rPr>
          <w:sz w:val="18"/>
          <w:szCs w:val="18"/>
        </w:rPr>
        <w:t>2004r</w:t>
      </w:r>
      <w:proofErr w:type="spellEnd"/>
      <w:r w:rsidRPr="00F65B3F">
        <w:rPr>
          <w:sz w:val="18"/>
          <w:szCs w:val="18"/>
        </w:rPr>
        <w:t xml:space="preserve">. Nr 123, poz. </w:t>
      </w:r>
      <w:proofErr w:type="spellStart"/>
      <w:r w:rsidRPr="00F65B3F">
        <w:rPr>
          <w:sz w:val="18"/>
          <w:szCs w:val="18"/>
        </w:rPr>
        <w:t>1291z</w:t>
      </w:r>
      <w:proofErr w:type="spellEnd"/>
      <w:r w:rsidRPr="00F65B3F">
        <w:rPr>
          <w:sz w:val="18"/>
          <w:szCs w:val="18"/>
        </w:rPr>
        <w:t xml:space="preserve">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FF" w:rsidRDefault="00737BFF" w:rsidP="00737BFF">
    <w:pPr>
      <w:pStyle w:val="Nagwek3"/>
      <w:jc w:val="right"/>
    </w:pPr>
    <w:r>
      <w:rPr>
        <w:rFonts w:ascii="Calibri" w:hAnsi="Calibri"/>
        <w:b w:val="0"/>
        <w:noProof/>
        <w:szCs w:val="16"/>
      </w:rPr>
      <w:drawing>
        <wp:anchor distT="0" distB="0" distL="114300" distR="114300" simplePos="0" relativeHeight="251659264" behindDoc="0" locked="0" layoutInCell="1" allowOverlap="1" wp14:anchorId="34E9CC92" wp14:editId="0859DB27">
          <wp:simplePos x="0" y="0"/>
          <wp:positionH relativeFrom="margin">
            <wp:posOffset>-16510</wp:posOffset>
          </wp:positionH>
          <wp:positionV relativeFrom="margin">
            <wp:posOffset>-879475</wp:posOffset>
          </wp:positionV>
          <wp:extent cx="5753100" cy="571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392009" wp14:editId="7C8EF44C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BFF" w:rsidRPr="001264D1" w:rsidRDefault="00737BFF" w:rsidP="00737BFF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920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5.65pt;margin-top:8pt;width:100.5pt;height:3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" filled="f" stroked="f">
              <v:textbox>
                <w:txbxContent>
                  <w:p w:rsidR="00737BFF" w:rsidRPr="001264D1" w:rsidRDefault="00737BFF" w:rsidP="00737BFF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37BFF" w:rsidRDefault="00737BFF" w:rsidP="00737BFF">
    <w:pPr>
      <w:pStyle w:val="Nagwek"/>
    </w:pPr>
  </w:p>
  <w:p w:rsidR="00737BFF" w:rsidRDefault="00737BFF" w:rsidP="00737BFF">
    <w:pPr>
      <w:pStyle w:val="Nagwek"/>
    </w:pPr>
  </w:p>
  <w:p w:rsidR="00076141" w:rsidRPr="00737BFF" w:rsidRDefault="00737BFF" w:rsidP="00737BFF">
    <w:pPr>
      <w:pStyle w:val="Nagwek"/>
    </w:pPr>
    <w:r>
      <w:rPr>
        <w:rFonts w:ascii="Calibri" w:hAnsi="Calibri"/>
        <w:b/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F11B5" wp14:editId="7596F73C">
              <wp:simplePos x="0" y="0"/>
              <wp:positionH relativeFrom="column">
                <wp:posOffset>-457842</wp:posOffset>
              </wp:positionH>
              <wp:positionV relativeFrom="paragraph">
                <wp:posOffset>116726</wp:posOffset>
              </wp:positionV>
              <wp:extent cx="6684010" cy="635"/>
              <wp:effectExtent l="0" t="0" r="21590" b="37465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5D1EF" id="Łącznik prostoliniowy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9.2pt" to="49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BeMw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A"/>
    <w:rsid w:val="00014BC1"/>
    <w:rsid w:val="00017EFE"/>
    <w:rsid w:val="00034DBB"/>
    <w:rsid w:val="00043AA8"/>
    <w:rsid w:val="0004725D"/>
    <w:rsid w:val="000550FC"/>
    <w:rsid w:val="00076087"/>
    <w:rsid w:val="00076141"/>
    <w:rsid w:val="00094717"/>
    <w:rsid w:val="000968B2"/>
    <w:rsid w:val="00097842"/>
    <w:rsid w:val="000C2052"/>
    <w:rsid w:val="000D7AF8"/>
    <w:rsid w:val="000F58D4"/>
    <w:rsid w:val="001707D3"/>
    <w:rsid w:val="0019074D"/>
    <w:rsid w:val="001909FC"/>
    <w:rsid w:val="001D4584"/>
    <w:rsid w:val="002025FA"/>
    <w:rsid w:val="00223597"/>
    <w:rsid w:val="00236546"/>
    <w:rsid w:val="00251AA3"/>
    <w:rsid w:val="0025598A"/>
    <w:rsid w:val="00283ACB"/>
    <w:rsid w:val="0029739C"/>
    <w:rsid w:val="002A09E0"/>
    <w:rsid w:val="002A0F6B"/>
    <w:rsid w:val="002A6906"/>
    <w:rsid w:val="002B5B0F"/>
    <w:rsid w:val="002F4FBA"/>
    <w:rsid w:val="002F532C"/>
    <w:rsid w:val="00302D45"/>
    <w:rsid w:val="00336C67"/>
    <w:rsid w:val="00341C8A"/>
    <w:rsid w:val="003552E0"/>
    <w:rsid w:val="00356677"/>
    <w:rsid w:val="0038649D"/>
    <w:rsid w:val="003B0B09"/>
    <w:rsid w:val="003C2EFB"/>
    <w:rsid w:val="003D7894"/>
    <w:rsid w:val="003E6B46"/>
    <w:rsid w:val="003E7CDA"/>
    <w:rsid w:val="003F6DC4"/>
    <w:rsid w:val="00402272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428D9"/>
    <w:rsid w:val="00543BB2"/>
    <w:rsid w:val="005467D6"/>
    <w:rsid w:val="005831CE"/>
    <w:rsid w:val="00584F66"/>
    <w:rsid w:val="005856F3"/>
    <w:rsid w:val="00585C16"/>
    <w:rsid w:val="005E5D28"/>
    <w:rsid w:val="005F1610"/>
    <w:rsid w:val="005F3B60"/>
    <w:rsid w:val="005F7B23"/>
    <w:rsid w:val="00610EEC"/>
    <w:rsid w:val="0063059B"/>
    <w:rsid w:val="00635A28"/>
    <w:rsid w:val="00653D21"/>
    <w:rsid w:val="00686F82"/>
    <w:rsid w:val="0069446E"/>
    <w:rsid w:val="006A3D61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55C78"/>
    <w:rsid w:val="0088454C"/>
    <w:rsid w:val="00892BEA"/>
    <w:rsid w:val="008A3444"/>
    <w:rsid w:val="008B653F"/>
    <w:rsid w:val="008C7613"/>
    <w:rsid w:val="008F0F05"/>
    <w:rsid w:val="00900DD2"/>
    <w:rsid w:val="009034FC"/>
    <w:rsid w:val="00924FF0"/>
    <w:rsid w:val="0092565A"/>
    <w:rsid w:val="009553D7"/>
    <w:rsid w:val="009622AC"/>
    <w:rsid w:val="0096706B"/>
    <w:rsid w:val="00983A25"/>
    <w:rsid w:val="00985D83"/>
    <w:rsid w:val="009B31B4"/>
    <w:rsid w:val="009B666B"/>
    <w:rsid w:val="009E2BF4"/>
    <w:rsid w:val="009F41F8"/>
    <w:rsid w:val="00A0342C"/>
    <w:rsid w:val="00A114C5"/>
    <w:rsid w:val="00A13BCF"/>
    <w:rsid w:val="00A24347"/>
    <w:rsid w:val="00A51EFB"/>
    <w:rsid w:val="00A54A0C"/>
    <w:rsid w:val="00A822FD"/>
    <w:rsid w:val="00AB55E7"/>
    <w:rsid w:val="00AE4FB8"/>
    <w:rsid w:val="00AF25CB"/>
    <w:rsid w:val="00B13A24"/>
    <w:rsid w:val="00B22B35"/>
    <w:rsid w:val="00B65773"/>
    <w:rsid w:val="00B66B87"/>
    <w:rsid w:val="00B7614E"/>
    <w:rsid w:val="00B81795"/>
    <w:rsid w:val="00BA73FE"/>
    <w:rsid w:val="00BB596D"/>
    <w:rsid w:val="00BE342C"/>
    <w:rsid w:val="00BF5229"/>
    <w:rsid w:val="00C043F4"/>
    <w:rsid w:val="00C51A27"/>
    <w:rsid w:val="00C55187"/>
    <w:rsid w:val="00C61FFF"/>
    <w:rsid w:val="00C8696D"/>
    <w:rsid w:val="00C92CB8"/>
    <w:rsid w:val="00CB4FD1"/>
    <w:rsid w:val="00CB72F5"/>
    <w:rsid w:val="00CD5D26"/>
    <w:rsid w:val="00CE2F9F"/>
    <w:rsid w:val="00D0387D"/>
    <w:rsid w:val="00D12B5D"/>
    <w:rsid w:val="00D41236"/>
    <w:rsid w:val="00D45D27"/>
    <w:rsid w:val="00D5607E"/>
    <w:rsid w:val="00D73385"/>
    <w:rsid w:val="00D9706F"/>
    <w:rsid w:val="00DB62BA"/>
    <w:rsid w:val="00DB6820"/>
    <w:rsid w:val="00DC1853"/>
    <w:rsid w:val="00DD593D"/>
    <w:rsid w:val="00E2127B"/>
    <w:rsid w:val="00E23532"/>
    <w:rsid w:val="00E31CD3"/>
    <w:rsid w:val="00E443B2"/>
    <w:rsid w:val="00E52CB5"/>
    <w:rsid w:val="00E57274"/>
    <w:rsid w:val="00E60462"/>
    <w:rsid w:val="00E77E29"/>
    <w:rsid w:val="00E91C1C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65B3F"/>
    <w:rsid w:val="00F677F1"/>
    <w:rsid w:val="00F82141"/>
    <w:rsid w:val="00F951F8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E80A0B-ABD8-4BED-BFDF-A6ADF5E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0886-FD15-4E38-A566-AE2A1AC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Marta Juzak</cp:lastModifiedBy>
  <cp:revision>4</cp:revision>
  <cp:lastPrinted>2013-10-16T10:15:00Z</cp:lastPrinted>
  <dcterms:created xsi:type="dcterms:W3CDTF">2017-01-04T09:54:00Z</dcterms:created>
  <dcterms:modified xsi:type="dcterms:W3CDTF">2017-07-21T07:18:00Z</dcterms:modified>
</cp:coreProperties>
</file>